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Uchwała</w:t>
      </w:r>
      <w:r>
        <w:rPr>
          <w:rFonts w:ascii="Times New Roman" w:eastAsia="Times New Roman" w:hAnsi="Times New Roman" w:cs="Times New Roman"/>
          <w:b/>
          <w:caps/>
          <w:sz w:val="24"/>
        </w:rPr>
        <w:t xml:space="preserve"> nr XXVIII/415/26</w:t>
      </w:r>
      <w:r>
        <w:rPr>
          <w:rFonts w:ascii="Times New Roman" w:eastAsia="Times New Roman" w:hAnsi="Times New Roman" w:cs="Times New Roman"/>
          <w:b/>
          <w:caps/>
          <w:sz w:val="24"/>
        </w:rPr>
        <w:br/>
      </w:r>
      <w:r>
        <w:rPr>
          <w:rFonts w:ascii="Times New Roman" w:eastAsia="Times New Roman" w:hAnsi="Times New Roman" w:cs="Times New Roman"/>
          <w:b/>
          <w:caps/>
          <w:sz w:val="24"/>
        </w:rPr>
        <w:t>Rady Miejskiej w Żabnie</w:t>
      </w:r>
    </w:p>
    <w:p w:rsidR="00A77B3E">
      <w:pPr>
        <w:spacing w:before="0" w:after="16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z dnia 26 sierpnia 2026 r.</w:t>
      </w:r>
    </w:p>
    <w:p w:rsidR="00A77B3E">
      <w:pPr>
        <w:keepNext/>
        <w:spacing w:before="240" w:after="36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4"/>
        </w:rPr>
        <w:t>w sprawie ustalenia tygodniowego obowiązkowego wymiaru godzin zajęć  dla nauczycieli wychowania przedszkolnego pracujących z grupami obejmującymi dzieci 6-letnie i dzieci młodsze</w:t>
      </w:r>
    </w:p>
    <w:p w:rsidR="00A77B3E">
      <w:pPr>
        <w:keepNext w:val="0"/>
        <w:keepLines/>
        <w:spacing w:before="0" w:after="120" w:line="240" w:lineRule="auto"/>
        <w:ind w:left="0" w:right="0" w:firstLine="794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pkt.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samorządzie gminnym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br/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(Dz.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r.,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662) 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42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3c 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dnia 26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stycznia 1982r. Karta Nauczyciela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br/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(Dz.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r.,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515) oraz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lit. d 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związku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48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i170 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dnia 22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listopada 2018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zmianie ustawy  - Prawo oświatowe, ustawy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systemie oświaty oraz niektórych innych ustaw (Dz.U.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2024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1933),  Rada Miejska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Żabnie uchwala, co następuje: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Od dnia 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września 2026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 określa się tygodniowy obowiązkowy wymiar godzin zajęć dla  nauczycieli wychowania przedszkolnego pracujących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grupami obejmującymi dzieci 6-letnie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dzieci młodsze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wymiarze 25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godzin.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Wykonanie uchwały powierza się Burmistrzowi Żabna, Kierownikowi Zakładu Obsługi Samorządowych Szkół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Przedszkoli oraz dyrektorom szkół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przedszkoli prowadzonych przez Gminę Żabno.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3.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Traci moc uchwała nr VI/77/19 Rady Miejskiej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Żabnie w sprawie ustalenia tygodniowego obowiązkowego wymiaru godzin zajęć  dla nauczycieli wychowania przedszkolnego pracujących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grupami obejmującymi dzieci 6-letnie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dzieci młodsze (Dziennik Urzędowy Województwa Małopolskiego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2019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r.,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3303).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4.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Uchwała wchodzi w życie po upływie 14 dni od dnia ogłoszenia w Dzienniku Urzędowym Województwa Małopolskiego, z mocą obowiązującą od dnia 1 września 2026 roku.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0" w:after="80"/>
              <w:ind w:left="0" w:right="0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Miejskiej w Żabnie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mgr Krzysztof Wójcik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</w:tblPrEx>
      <w:tc>
        <w:tcPr>
          <w:tcW w:w="6804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152ED6DE-40F1-406C-B113-088B1CB26240.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Żabnie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XXVIII/415/26 z dnia 26 sierpnia 2026 r.</dc:title>
  <dc:subject>w sprawie ustalenia tygodniowego obowiązkowego wymiaru godzin zajęć  dla nauczycieli wychowania przedszkolnego pracujących z^grupami obejmującymi dzieci 6-letnie i^dzieci młodsze</dc:subject>
  <dc:creator>Mateusz Libera</dc:creator>
  <cp:lastModifiedBy>Mateusz Libera</cp:lastModifiedBy>
  <cp:revision>1</cp:revision>
  <dcterms:created xsi:type="dcterms:W3CDTF">2026-08-31T09:26:11Z</dcterms:created>
  <dcterms:modified xsi:type="dcterms:W3CDTF">2026-08-31T09:26:11Z</dcterms:modified>
  <cp:category>Akt prawny</cp:category>
</cp:coreProperties>
</file>