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XXVII/395/26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w trybie bezprzetargowym nieruchomości oznaczonej jako działka nr 232/109 o pow. 0,0108 ha, położona w Niedomicach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 poz. 662) oraz art. 13 ust.1 i art. 37 ust.2 pkt.6 ustawy z 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 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drodze bezprzetargowej nieruchomości oznaczonej jako działka nr 232/109 o pow. 0,0108 ha, położona w Niedomicach, dla której Sąd Rejonowy w Dąbrowie Tarnowskiej IV Wydział Ksiąg Wieczystych prowadzi księgę wieczystą TR1D/00060234/8, stanowiąca własność Gminy Żabno, z przeznaczeniem na poprawę zagospodarowania nieruchomości przyległej, oznaczonej jako działka nr 232/76, położona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Niedomicach, dla której prowadzona jest księga wieczysta TR1D/00060542/0.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3A730F53-1C50-420E-BC38-FC4636F94969.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XXVII/395/26 z dnia 25 czerwca 2026 r.</dc:title>
  <dc:subject>w sprawie wyrażenia zgody na sprzedaż w^trybie bezprzetargowym nieruchomości oznaczonej jako działka nr 232/109 o^pow. 0,0108 ha, położona w^Niedomicach</dc:subject>
  <dc:creator>Mateusz Libera</dc:creator>
  <cp:lastModifiedBy>Mateusz Libera</cp:lastModifiedBy>
  <cp:revision>1</cp:revision>
  <dcterms:created xsi:type="dcterms:W3CDTF">2026-06-30T13:23:32Z</dcterms:created>
  <dcterms:modified xsi:type="dcterms:W3CDTF">2026-06-30T13:23:32Z</dcterms:modified>
  <cp:category>Akt prawny</cp:category>
</cp:coreProperties>
</file>