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Uchwała</w:t>
      </w:r>
      <w:r>
        <w:rPr>
          <w:rFonts w:ascii="Times New Roman" w:eastAsia="Times New Roman" w:hAnsi="Times New Roman" w:cs="Times New Roman"/>
          <w:b/>
          <w:caps/>
          <w:sz w:val="24"/>
        </w:rPr>
        <w:t xml:space="preserve"> nr XXVI/368/26</w:t>
      </w:r>
      <w:r>
        <w:rPr>
          <w:rFonts w:ascii="Times New Roman" w:eastAsia="Times New Roman" w:hAnsi="Times New Roman" w:cs="Times New Roman"/>
          <w:b/>
          <w:caps/>
          <w:sz w:val="24"/>
        </w:rPr>
        <w:br/>
      </w:r>
      <w:r>
        <w:rPr>
          <w:rFonts w:ascii="Times New Roman" w:eastAsia="Times New Roman" w:hAnsi="Times New Roman" w:cs="Times New Roman"/>
          <w:b/>
          <w:caps/>
          <w:sz w:val="24"/>
        </w:rPr>
        <w:t>Rady Miejskiej w Żabnie</w:t>
      </w:r>
    </w:p>
    <w:p w:rsidR="00A77B3E">
      <w:pPr>
        <w:spacing w:before="0" w:after="16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z dnia 10 czerwca 2026 r.</w:t>
      </w:r>
    </w:p>
    <w:p w:rsidR="00A77B3E">
      <w:pPr>
        <w:keepNext/>
        <w:spacing w:before="240" w:after="36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4"/>
        </w:rPr>
        <w:t>w sprawie wyrażenia zgody na przejęcie zadania z zakresu Województwa Małopolskiego, zawarcia porozumienia pomiędzy jednostkami samorządu terytorialnego.</w:t>
      </w:r>
    </w:p>
    <w:p w:rsidR="00A77B3E">
      <w:pPr>
        <w:keepNext w:val="0"/>
        <w:keepLines/>
        <w:spacing w:before="0" w:after="120" w:line="240" w:lineRule="auto"/>
        <w:ind w:left="0" w:right="0" w:firstLine="794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Na podstawie art.8 ust.2a , art. 10 ust 1 i 2, art. 18 ust 2 pkt 11 i  art. 58 ustawy z dnia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br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8 marca 1990 r. o samorządzie  gminnym (t. j. Dz. U. z 2026 poz. 662) oraz art. 216 ust 2 pkt.3 ustawy z dnia 27 sierpnia 2009 r. o finansach publicznych  (t. j. Dz. U. z 2025 r. poz. 1483 ze zm.) – Rada Miejska w Żabnie uchwala co następuje: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Wyraża się zgodę na przejęcie do realizacji zadania z zakresu Województwa Małopolskiego pn.: „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4"/>
          <w:u w:val="none" w:color="000000"/>
          <w:vertAlign w:val="baseline"/>
        </w:rPr>
        <w:t>Przekazania zadań w zakresie utrzymania DW 973 oraz DW 975 oraz wyspy ronda na terenie Miasta i Gminy Żabno na lata 2026-2028”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 związku z przejęciem zadania określonego w §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Gmina Żabno uzyska dotację celową od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Województwa Małopolskiego.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Szczegółowe zasady i tryb przejęcia zadania oraz ich finansowania określi porozumienie zawarte między Gminą Żabno, a Województwem Małopolskim.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Wykonanie uchwały powierza się Burmistrzowi Żabna.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Uchwała wchodzi w życie  z dniem podjęcia.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0" w:after="80"/>
              <w:ind w:left="0" w:right="0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Miejskiej w Żabnie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mgr Krzysztof Wójcik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</w:tblPrEx>
      <w:tc>
        <w:tcPr>
          <w:tcW w:w="6804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ECDC00A7-4742-4ABD-8BC3-BEC36D93CC6B.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Żabnie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XXVI/368/26 z dnia 10 czerwca 2026 r.</dc:title>
  <dc:subject>w sprawie wyrażenia zgody na przejęcie zadania z^zakresu Województwa Małopolskiego, zawarcia porozumienia pomiędzy jednostkami samorządu terytorialnego.</dc:subject>
  <dc:creator>Mateusz Libera</dc:creator>
  <cp:lastModifiedBy>Mateusz Libera</cp:lastModifiedBy>
  <cp:revision>1</cp:revision>
  <dcterms:created xsi:type="dcterms:W3CDTF">2026-06-11T13:24:24Z</dcterms:created>
  <dcterms:modified xsi:type="dcterms:W3CDTF">2026-06-11T13:24:24Z</dcterms:modified>
  <cp:category>Akt prawny</cp:category>
</cp:coreProperties>
</file>