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26CC" w14:textId="1CF7B91F" w:rsidR="00F74A49" w:rsidRDefault="00F74A49" w:rsidP="00F74A49">
      <w:pPr>
        <w:spacing w:after="0" w:line="240" w:lineRule="auto"/>
        <w:ind w:left="1203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74A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</w:p>
    <w:p w14:paraId="2FC5F8DD" w14:textId="77777777" w:rsidR="00F74A49" w:rsidRDefault="00F74A49" w:rsidP="00F74A49">
      <w:pPr>
        <w:spacing w:after="0" w:line="240" w:lineRule="auto"/>
        <w:ind w:left="1203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BF908F" w14:textId="77777777" w:rsidR="00F74A49" w:rsidRPr="00F74A49" w:rsidRDefault="00F74A49" w:rsidP="00F7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74A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 dochodów i wydatków na zadania realizowane z Funduszu Pomocy na finansowanie zadań bieżących w zakresie pomocy obywatelom Ukrainy</w:t>
      </w:r>
    </w:p>
    <w:p w14:paraId="7E5C0178" w14:textId="77777777" w:rsidR="00F74A49" w:rsidRDefault="00F74A49" w:rsidP="00F74A49">
      <w:pPr>
        <w:spacing w:after="0" w:line="240" w:lineRule="auto"/>
        <w:ind w:left="1203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8260A3" w14:textId="3040CFDB" w:rsidR="00F74A49" w:rsidRPr="00F74A49" w:rsidRDefault="00F74A49" w:rsidP="00F74A49">
      <w:pPr>
        <w:pStyle w:val="Legenda"/>
        <w:keepNext/>
        <w:jc w:val="both"/>
        <w:rPr>
          <w:i w:val="0"/>
          <w:iCs w:val="0"/>
          <w:color w:val="auto"/>
        </w:rPr>
      </w:pPr>
      <w:r w:rsidRPr="00F74A49">
        <w:rPr>
          <w:i w:val="0"/>
          <w:iCs w:val="0"/>
          <w:color w:val="auto"/>
        </w:rPr>
        <w:t>Wykonanie planu dochodów z funduszu pomocy dotyczących realizacji zadań związanych z pomocą obywatelom Ukrainy w związku z konfliktem zbrojnym na terytorium tego państwa</w:t>
      </w:r>
    </w:p>
    <w:tbl>
      <w:tblPr>
        <w:tblStyle w:val="TabelaCurulisEco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888"/>
        <w:gridCol w:w="888"/>
        <w:gridCol w:w="7862"/>
        <w:gridCol w:w="770"/>
        <w:gridCol w:w="845"/>
        <w:gridCol w:w="904"/>
        <w:gridCol w:w="904"/>
      </w:tblGrid>
      <w:tr w:rsidR="00F74A49" w:rsidRPr="00F74A49" w14:paraId="455F9C29" w14:textId="77777777" w:rsidTr="00F74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472BF" w14:textId="77777777" w:rsidR="00F74A49" w:rsidRPr="00F74A49" w:rsidRDefault="00F74A49" w:rsidP="00DA072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Dział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2E254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Rozdział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017B4C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Paragraf</w:t>
            </w:r>
          </w:p>
        </w:tc>
        <w:tc>
          <w:tcPr>
            <w:tcW w:w="2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E3D0B9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Wyszczególnienie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B394D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Plan na 1.01.2025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20E9F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Plan na 31.12.2025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7C6D2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Wykonanie na 31.12.2025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3570E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Wykonanie planu w %</w:t>
            </w:r>
          </w:p>
        </w:tc>
      </w:tr>
      <w:tr w:rsidR="00F74A49" w:rsidRPr="00F74A49" w14:paraId="3230DBE2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F6B632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88C2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6AFD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4402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E778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C61F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395,17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6239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395,17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0CEF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5D3C2A7A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03423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CDDA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15A8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B436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606D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F1049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395,17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4A5F0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395,17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BD2A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0C8301AE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3668CE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5F828D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01B4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3A4F9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9CBC0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6FF2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395,17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7A9D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395,17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AED0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4411261E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41A2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CF00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1164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602F78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Różne rozliczenia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9F1F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953B8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564 521,00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A2C0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423 980,70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7A49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75,10%</w:t>
            </w:r>
          </w:p>
        </w:tc>
      </w:tr>
      <w:tr w:rsidR="00F74A49" w:rsidRPr="00F74A49" w14:paraId="189EF837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F025C3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59403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75814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C1FB1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0892A7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Różne rozliczenia finansowe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F0A3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7385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564 521,00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95E8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423 980,70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B999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75,10%</w:t>
            </w:r>
          </w:p>
        </w:tc>
      </w:tr>
      <w:tr w:rsidR="00F74A49" w:rsidRPr="00F74A49" w14:paraId="59346962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A513B9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26D7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E05C3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FBEA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25BC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7708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564 521,00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3D9D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423 980,70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8997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75,10%</w:t>
            </w:r>
          </w:p>
        </w:tc>
      </w:tr>
      <w:tr w:rsidR="00F74A49" w:rsidRPr="00F74A49" w14:paraId="5F493F53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BBB7CF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87520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2712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B5E6E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2481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4D26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2 609,76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7B14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2 112,79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B8A2C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80,96%</w:t>
            </w:r>
          </w:p>
        </w:tc>
      </w:tr>
      <w:tr w:rsidR="00F74A49" w:rsidRPr="00F74A49" w14:paraId="152372E2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0F3DC7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1C0F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50DC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FB9FC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EAEB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91AF3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2 609,76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AEFA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2 112,79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88F0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80,96%</w:t>
            </w:r>
          </w:p>
        </w:tc>
      </w:tr>
      <w:tr w:rsidR="00F74A49" w:rsidRPr="00F74A49" w14:paraId="64739FA5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FB0732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FBA6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E7521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054E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6A4B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A0FA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2 609,76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7F16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2 112,79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4036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80,96%</w:t>
            </w:r>
          </w:p>
        </w:tc>
      </w:tr>
      <w:tr w:rsidR="00F74A49" w:rsidRPr="00F74A49" w14:paraId="424F3F2D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0683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BCA31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8B86E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82CC0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9A4F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A115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2 514,35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8E5C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2 514,35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366E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2EC6525D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76F0C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C070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7B34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C562B1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67E71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9E99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1 914,35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2376E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1 914,35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5AAC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4E27FB1E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2961A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50E8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B3BE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5746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FF78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6C00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1 914,35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237F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1 914,35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49F42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07FFA6FC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99945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9D112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673A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0D9BD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E075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C931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37DD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FB2E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1039E5D7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5BB34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BB9C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37CFC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E9A07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B7C72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FD70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8A8F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6F6E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20C7E311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32354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F062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C390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2464D5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Edukacyjna opieka wychowawcza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D2E6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AC69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080A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3F70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51CC89FC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EC6C3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BFA8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85415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72F7D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5A074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Pomoc materialna dla uczniów o charakterze socjalnym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97E5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91E27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AEFC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CEC9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69ECC00B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6666F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47AA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239B2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C6A8F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0C46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B255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5565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E6DF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35B833DE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904BC0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6D1D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D6E8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57B05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D4A1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FC43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135 754,89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D87CB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135 754,89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4DAB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441A4A92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A8FE8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FA35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9A4A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FEA464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53E4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2511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130 725,78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CD43B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130 725,78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B4F9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4E0C1C1A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BABA4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47BE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352FE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3CBF1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3A51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0E9E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130 725,78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908A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130 725,78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FD8CB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57315B33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EE032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BB45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11F65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57E04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041A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4B56E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5 029,11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713B8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5 029,11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508D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290F3AF7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4A2B9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635BF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BD48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4B83A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3C4E9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A0595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5 029,11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1228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5 029,11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E62B1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40F6E913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5DF03" w14:textId="77777777" w:rsidR="00F74A49" w:rsidRPr="00F74A49" w:rsidRDefault="00F74A49" w:rsidP="00DA0729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9424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106A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79BCA4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6B66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114B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706 695,17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14956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565 657,90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4AA5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80,04%</w:t>
            </w:r>
          </w:p>
        </w:tc>
      </w:tr>
    </w:tbl>
    <w:p w14:paraId="5B585D36" w14:textId="77777777" w:rsidR="00F74A49" w:rsidRPr="00F74A49" w:rsidRDefault="00F74A49" w:rsidP="00F74A49">
      <w:pPr>
        <w:pStyle w:val="Legenda"/>
        <w:keepNext/>
        <w:jc w:val="both"/>
        <w:rPr>
          <w:rFonts w:cs="Times New Roman"/>
        </w:rPr>
      </w:pPr>
    </w:p>
    <w:p w14:paraId="08949331" w14:textId="77777777" w:rsidR="00F74A49" w:rsidRPr="00F74A49" w:rsidRDefault="00F74A49" w:rsidP="00F74A49">
      <w:pPr>
        <w:pStyle w:val="Legenda"/>
        <w:keepNext/>
        <w:jc w:val="both"/>
        <w:rPr>
          <w:rFonts w:cs="Times New Roman"/>
        </w:rPr>
      </w:pPr>
    </w:p>
    <w:p w14:paraId="67FCBC41" w14:textId="320518C9" w:rsidR="00F74A49" w:rsidRPr="00F74A49" w:rsidRDefault="00F74A49" w:rsidP="00F74A49">
      <w:pPr>
        <w:pStyle w:val="Legenda"/>
        <w:keepNext/>
        <w:jc w:val="both"/>
        <w:rPr>
          <w:rFonts w:cs="Times New Roman"/>
          <w:i w:val="0"/>
          <w:iCs w:val="0"/>
          <w:color w:val="auto"/>
        </w:rPr>
      </w:pPr>
      <w:r w:rsidRPr="00F74A49">
        <w:rPr>
          <w:rFonts w:cs="Times New Roman"/>
          <w:i w:val="0"/>
          <w:iCs w:val="0"/>
          <w:color w:val="auto"/>
        </w:rPr>
        <w:t>Wykonanie planu wydatków dotyczących realizacji zadań związanych z pomocą obywatelom Ukrainy w związku z konfliktem zbrojnym na terytorium tego państwa</w:t>
      </w:r>
    </w:p>
    <w:tbl>
      <w:tblPr>
        <w:tblStyle w:val="TabelaCurulisEco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869"/>
        <w:gridCol w:w="869"/>
        <w:gridCol w:w="7843"/>
        <w:gridCol w:w="845"/>
        <w:gridCol w:w="845"/>
        <w:gridCol w:w="904"/>
        <w:gridCol w:w="904"/>
      </w:tblGrid>
      <w:tr w:rsidR="00F74A49" w:rsidRPr="00F74A49" w14:paraId="35E36D1B" w14:textId="77777777" w:rsidTr="00F74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EE912" w14:textId="77777777" w:rsidR="00F74A49" w:rsidRPr="00F74A49" w:rsidRDefault="00F74A49" w:rsidP="00DA072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Dział</w:t>
            </w:r>
          </w:p>
        </w:tc>
        <w:tc>
          <w:tcPr>
            <w:tcW w:w="3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0411D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Rozdział</w:t>
            </w:r>
          </w:p>
        </w:tc>
        <w:tc>
          <w:tcPr>
            <w:tcW w:w="3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ECCC0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Paragraf</w:t>
            </w:r>
          </w:p>
        </w:tc>
        <w:tc>
          <w:tcPr>
            <w:tcW w:w="28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1CC13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Wyszczególnienie</w:t>
            </w:r>
          </w:p>
        </w:tc>
        <w:tc>
          <w:tcPr>
            <w:tcW w:w="3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EC513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Plan na 1.01.2025</w:t>
            </w:r>
          </w:p>
        </w:tc>
        <w:tc>
          <w:tcPr>
            <w:tcW w:w="3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B5161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Plan na 31.12.2025</w:t>
            </w:r>
          </w:p>
        </w:tc>
        <w:tc>
          <w:tcPr>
            <w:tcW w:w="3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DCA3B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Wykonanie na 31.12.2025</w:t>
            </w:r>
          </w:p>
        </w:tc>
        <w:tc>
          <w:tcPr>
            <w:tcW w:w="3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42B06" w14:textId="77777777" w:rsidR="00F74A49" w:rsidRPr="00F74A49" w:rsidRDefault="00F74A4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Wykonanie planu w %</w:t>
            </w:r>
          </w:p>
        </w:tc>
      </w:tr>
      <w:tr w:rsidR="00F74A49" w:rsidRPr="00F74A49" w14:paraId="2DE3D2FC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7A95A" w14:textId="77777777" w:rsidR="00F74A49" w:rsidRPr="003768EB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F8CCC5" w14:textId="77777777" w:rsidR="00F74A49" w:rsidRPr="003768EB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46AC5" w14:textId="77777777" w:rsidR="00F74A49" w:rsidRPr="003768EB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0F32B" w14:textId="77777777" w:rsidR="00F74A49" w:rsidRPr="003768EB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D65CD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2 000,00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7579D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2 395,17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922B0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395,17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48F2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16,50%</w:t>
            </w:r>
          </w:p>
        </w:tc>
      </w:tr>
      <w:tr w:rsidR="00F74A49" w:rsidRPr="00F74A49" w14:paraId="03B23E15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1D9E7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129E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1DC4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CB409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39D1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2 000,00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ED48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2 395,17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AF51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395,17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A1F5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16,50%</w:t>
            </w:r>
          </w:p>
        </w:tc>
      </w:tr>
      <w:tr w:rsidR="00F74A49" w:rsidRPr="00F74A49" w14:paraId="4FB97FF1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45271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DB9657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23408C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4370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03CDC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BA37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A89B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19,67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0D1A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19,67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877D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45BFED44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E136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BEC0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AA18E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4740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A4BCB3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E7D91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1 000,00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0652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1 322,00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577B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322,00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D71B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24,36%</w:t>
            </w:r>
          </w:p>
        </w:tc>
      </w:tr>
      <w:tr w:rsidR="00F74A49" w:rsidRPr="00F74A49" w14:paraId="050F741A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FE32A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B030C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0A1EC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4850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0CE45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630B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1 000,00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E7BBD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1 053,50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EEFF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53,50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8B90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5,08%</w:t>
            </w:r>
          </w:p>
        </w:tc>
      </w:tr>
      <w:tr w:rsidR="00F74A49" w:rsidRPr="00F74A49" w14:paraId="4CCD9205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66308C" w14:textId="77777777" w:rsidR="00F74A49" w:rsidRPr="003768EB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15748" w14:textId="77777777" w:rsidR="00F74A49" w:rsidRPr="003768EB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E38A1" w14:textId="77777777" w:rsidR="00F74A49" w:rsidRPr="003768EB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F394C" w14:textId="77777777" w:rsidR="00F74A49" w:rsidRPr="003768EB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361D62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20D59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654 090,50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6D384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513 053,23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D540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78,44%</w:t>
            </w:r>
          </w:p>
        </w:tc>
      </w:tr>
      <w:tr w:rsidR="00F74A49" w:rsidRPr="00F74A49" w14:paraId="34E340ED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79ED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63DF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49AC7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2A0FA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968B1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63876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529 118,08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EC9F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449 229,84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A70E7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84,90%</w:t>
            </w:r>
          </w:p>
        </w:tc>
      </w:tr>
      <w:tr w:rsidR="00F74A49" w:rsidRPr="00F74A49" w14:paraId="77608C51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3E9F70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74F4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90421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3280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01558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Świadczenia związane z udzielaniem pomocy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8FA30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DA65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1 200,00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277C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552,08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9B48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46,01%</w:t>
            </w:r>
          </w:p>
        </w:tc>
      </w:tr>
      <w:tr w:rsidR="00F74A49" w:rsidRPr="00F74A49" w14:paraId="5304087B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3EC5F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FD68D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969120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4350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A516A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232B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05CD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31 586,87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66D1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11 162,83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3BBA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35,34%</w:t>
            </w:r>
          </w:p>
        </w:tc>
      </w:tr>
      <w:tr w:rsidR="00F74A49" w:rsidRPr="00F74A49" w14:paraId="751C24F0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643B4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0353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7781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4370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B71221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3F349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0311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8 800,00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F8CCD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7 735,98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86EB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87,91%</w:t>
            </w:r>
          </w:p>
        </w:tc>
      </w:tr>
      <w:tr w:rsidR="00F74A49" w:rsidRPr="00F74A49" w14:paraId="19FC9E3C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20FCF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5658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7479AE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4740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CE44C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F1A8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90AC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95 190,21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033F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67 633,99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25536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71,05%</w:t>
            </w:r>
          </w:p>
        </w:tc>
      </w:tr>
      <w:tr w:rsidR="00F74A49" w:rsidRPr="00F74A49" w14:paraId="38A1BF3C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F3027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6FF2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7D48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4750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91635D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Wynagrodzenia nauczycieli wypłacane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DA73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517A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305 932,00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8B19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280 570,69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0C9F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91,71%</w:t>
            </w:r>
          </w:p>
        </w:tc>
      </w:tr>
      <w:tr w:rsidR="00F74A49" w:rsidRPr="00F74A49" w14:paraId="0A84EA0D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22FD9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26383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05D9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4850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39B96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549DA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304F6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73 809,00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21BE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71 044,60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604D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96,25%</w:t>
            </w:r>
          </w:p>
        </w:tc>
      </w:tr>
      <w:tr w:rsidR="00F74A49" w:rsidRPr="00F74A49" w14:paraId="31083477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13B9D0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C16CE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3948C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4860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6876E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Pozostałe wydatki bieżące na zadania związane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64A8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5409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12 600,00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B689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10 529,67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C79E1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83,57%</w:t>
            </w:r>
          </w:p>
        </w:tc>
      </w:tr>
      <w:tr w:rsidR="00F74A49" w:rsidRPr="00F74A49" w14:paraId="2E1AC15A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192D9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B4B9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80104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0125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C3A58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Przedszkola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7184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6B8BF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122 362,66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4C48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61 710,60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4C51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50,43%</w:t>
            </w:r>
          </w:p>
        </w:tc>
      </w:tr>
      <w:tr w:rsidR="00F74A49" w:rsidRPr="00F74A49" w14:paraId="1D7439A9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86F0A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48A833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699700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4350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2B91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14466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DD88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12 671,66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8773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1 621,73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2D14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12,80%</w:t>
            </w:r>
          </w:p>
        </w:tc>
      </w:tr>
      <w:tr w:rsidR="00F74A49" w:rsidRPr="00F74A49" w14:paraId="3FD3CB8A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4D533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3BFF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88102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4370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A037D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Zakup usług związanych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4C37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BFCE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1 900,00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2251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1 357,77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6219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71,46%</w:t>
            </w:r>
          </w:p>
        </w:tc>
      </w:tr>
      <w:tr w:rsidR="00F74A49" w:rsidRPr="00F74A49" w14:paraId="315A3E93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4489F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D2CD4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A34F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4740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F0AED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2F11A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8457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15 200,00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DC9F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13 984,94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9B32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92,01%</w:t>
            </w:r>
          </w:p>
        </w:tc>
      </w:tr>
      <w:tr w:rsidR="00F74A49" w:rsidRPr="00F74A49" w14:paraId="694BCA30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F66B7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4681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A7D6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4750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95E43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Wynagrodzenia nauczycieli wypłacane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2109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48D5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78 131,00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0EF37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32 777,40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9EB9D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41,95%</w:t>
            </w:r>
          </w:p>
        </w:tc>
      </w:tr>
      <w:tr w:rsidR="00F74A49" w:rsidRPr="00F74A49" w14:paraId="4DD5C548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87AEB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036ED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80CB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4850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CDAE4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Składki i inne pochodne od wynagrodzeń pracowników wypłacanych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633D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ED4B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11 000,00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3004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9 638,99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EFD3D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87,63%</w:t>
            </w:r>
          </w:p>
        </w:tc>
      </w:tr>
      <w:tr w:rsidR="00F74A49" w:rsidRPr="00F74A49" w14:paraId="555AB1BD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FE36DF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8BC913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DC35C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4860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C51A6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Pozostałe wydatki bieżące na zadania związane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5341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CD1BE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3 460,00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7290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2 329,77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D1A6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67,33%</w:t>
            </w:r>
          </w:p>
        </w:tc>
      </w:tr>
      <w:tr w:rsidR="00F74A49" w:rsidRPr="00F74A49" w14:paraId="1FE68387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19513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0C595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8AA2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3E5B8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097FE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D39E1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2 609,76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41E96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2 112,79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6389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80,96%</w:t>
            </w:r>
          </w:p>
        </w:tc>
      </w:tr>
      <w:tr w:rsidR="00F74A49" w:rsidRPr="00F74A49" w14:paraId="7F9593A4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09720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2929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EC79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4350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BC5EDA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F86F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AA82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2 609,76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51868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2 112,79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A2F4C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80,96%</w:t>
            </w:r>
          </w:p>
        </w:tc>
      </w:tr>
      <w:tr w:rsidR="00F74A49" w:rsidRPr="00F74A49" w14:paraId="3E36FA8C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DE581" w14:textId="77777777" w:rsidR="00F74A49" w:rsidRPr="003768EB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A4122" w14:textId="77777777" w:rsidR="00F74A49" w:rsidRPr="003768EB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182D4" w14:textId="77777777" w:rsidR="00F74A49" w:rsidRPr="003768EB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4D1CF" w14:textId="77777777" w:rsidR="00F74A49" w:rsidRPr="003768EB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1E764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69E19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2 514,35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C1CD1" w14:textId="77777777" w:rsidR="00F74A49" w:rsidRPr="003768EB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2 514,35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A61CE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768E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7324579A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6971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00D9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68D28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022AFE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384F0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CAA0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1 914,35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53398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1 914,35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4288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36F8122D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419991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D3BC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BDF11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3290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986FD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C5C6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1694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1 914,35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0B9D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1 914,35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70A6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39B4D386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E179F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D0F5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281F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139F2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8E8D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A01C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348E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060F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0B449C44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395D1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76079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7CCADE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3290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F5003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D40C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A18C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600,00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4B2D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600,00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BE300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3B3DA59C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B8084" w14:textId="77777777" w:rsidR="00F74A49" w:rsidRPr="00EB7065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854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E416A" w14:textId="77777777" w:rsidR="00F74A49" w:rsidRPr="00EB7065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5043D9" w14:textId="77777777" w:rsidR="00F74A49" w:rsidRPr="00EB7065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78220" w14:textId="77777777" w:rsidR="00F74A49" w:rsidRPr="00EB7065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Edukacyjna opieka wychowawcza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57B222" w14:textId="77777777" w:rsidR="00F74A49" w:rsidRPr="00EB7065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599825" w14:textId="77777777" w:rsidR="00F74A49" w:rsidRPr="00EB7065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E9C75" w14:textId="77777777" w:rsidR="00F74A49" w:rsidRPr="00EB7065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5064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76A1428A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71BC7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16D6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85415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8F90B0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EA2A8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Pomoc materialna dla uczniów o charakterze socjalnym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2BE1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3D8B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CD1B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579E0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094B335E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2A2DE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EE681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DC420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3280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9AA42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Świadczenia związane z udzielaniem pomocy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58D6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DA63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D8B7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900,00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CB3D1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6244E241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E59D8" w14:textId="77777777" w:rsidR="00F74A49" w:rsidRPr="00EB7065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96BE4" w14:textId="77777777" w:rsidR="00F74A49" w:rsidRPr="00EB7065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CDB0C" w14:textId="77777777" w:rsidR="00F74A49" w:rsidRPr="00EB7065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AC57AA" w14:textId="77777777" w:rsidR="00F74A49" w:rsidRPr="00EB7065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BFBB6" w14:textId="77777777" w:rsidR="00F74A49" w:rsidRPr="00EB7065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43EA0" w14:textId="77777777" w:rsidR="00F74A49" w:rsidRPr="00EB7065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135 754,89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33ADE" w14:textId="77777777" w:rsidR="00F74A49" w:rsidRPr="00EB7065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135 754,89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6401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EB706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088EFD4F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8D127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C6A1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F7CB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FD8A2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6B77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A9FAF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130 725,78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DDDB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130 725,78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FF60C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0DF9EE00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87618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771F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DC560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3290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DCBB42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8AAB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A2338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126 924,18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5F50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126 924,18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61E02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7238AEEB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C289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EF07A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FC6DF4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4350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33096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Zakup towarów (w szczególności materiałów, leków, żywności) w związku z pomocą obywatelom Ukrainy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3BC99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0F97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3 801,60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6068F5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3 801,60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A76774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4CC51584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B6F27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3CF5B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6CC00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CCBE1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65333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2AAE9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5 029,11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38F3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5 029,11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B659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100,00%</w:t>
            </w:r>
          </w:p>
        </w:tc>
      </w:tr>
      <w:tr w:rsidR="00F74A49" w:rsidRPr="00F74A49" w14:paraId="18451585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D7439E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9D5F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36A0E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3290</w:t>
            </w: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2893C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Świadczenia społeczne wypłacane obywatelom Ukrainy przebywającym na terytorium RP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BAC48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39EDB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5 029,11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20987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5 029,11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4754F" w14:textId="77777777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sz w:val="15"/>
                <w:szCs w:val="15"/>
              </w:rPr>
              <w:t>100,00%</w:t>
            </w:r>
          </w:p>
        </w:tc>
      </w:tr>
      <w:tr w:rsidR="00F74A49" w:rsidRPr="00F74A49" w14:paraId="3CA2BB41" w14:textId="77777777" w:rsidTr="00F74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73D2D" w14:textId="77777777" w:rsidR="00F74A49" w:rsidRPr="00F74A49" w:rsidRDefault="00F74A49" w:rsidP="00F74A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2A11F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7BD776" w14:textId="77777777" w:rsidR="00F74A49" w:rsidRPr="00F74A49" w:rsidRDefault="00F74A49" w:rsidP="00F74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81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5A25B" w14:textId="77777777" w:rsidR="00F74A49" w:rsidRPr="00F74A49" w:rsidRDefault="00F74A4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26AC2" w14:textId="32FE6696" w:rsidR="00F74A49" w:rsidRPr="00F74A49" w:rsidRDefault="00F74A4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2 000,00</w:t>
            </w:r>
          </w:p>
        </w:tc>
        <w:tc>
          <w:tcPr>
            <w:tcW w:w="30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644F5" w14:textId="301E5563" w:rsidR="00F74A49" w:rsidRPr="00F74A49" w:rsidRDefault="00B92480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795 654,91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0327C" w14:textId="725E986B" w:rsidR="00F74A49" w:rsidRPr="00F74A49" w:rsidRDefault="005414DA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652 617,64</w:t>
            </w:r>
          </w:p>
        </w:tc>
        <w:tc>
          <w:tcPr>
            <w:tcW w:w="32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DA3D3" w14:textId="452B48F9" w:rsidR="00F74A49" w:rsidRPr="00F74A49" w:rsidRDefault="005414DA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82,02</w:t>
            </w:r>
            <w:r w:rsidR="00F74A49" w:rsidRPr="00F74A4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%</w:t>
            </w:r>
          </w:p>
        </w:tc>
      </w:tr>
    </w:tbl>
    <w:p w14:paraId="2427F612" w14:textId="1E2E7844" w:rsidR="00754C62" w:rsidRPr="006C6E15" w:rsidRDefault="006C6E15" w:rsidP="006C6E15">
      <w:pPr>
        <w:rPr>
          <w:sz w:val="18"/>
          <w:szCs w:val="18"/>
        </w:rPr>
      </w:pPr>
      <w:r w:rsidRPr="006C6E15">
        <w:rPr>
          <w:sz w:val="18"/>
          <w:szCs w:val="18"/>
        </w:rPr>
        <w:t>*</w:t>
      </w:r>
      <w:r w:rsidR="00EB7065">
        <w:rPr>
          <w:sz w:val="18"/>
          <w:szCs w:val="18"/>
        </w:rPr>
        <w:t>Różnica między wykonaniem dochodów i</w:t>
      </w:r>
      <w:r w:rsidRPr="006C6E15">
        <w:rPr>
          <w:sz w:val="18"/>
          <w:szCs w:val="18"/>
        </w:rPr>
        <w:t xml:space="preserve"> wydatków</w:t>
      </w:r>
      <w:r w:rsidR="00EB7065">
        <w:rPr>
          <w:sz w:val="18"/>
          <w:szCs w:val="18"/>
        </w:rPr>
        <w:t xml:space="preserve"> wynika z</w:t>
      </w:r>
      <w:r w:rsidRPr="006C6E15">
        <w:rPr>
          <w:sz w:val="18"/>
          <w:szCs w:val="18"/>
        </w:rPr>
        <w:t xml:space="preserve"> </w:t>
      </w:r>
      <w:r w:rsidR="00431380">
        <w:rPr>
          <w:sz w:val="18"/>
          <w:szCs w:val="18"/>
        </w:rPr>
        <w:t>dodatkowy</w:t>
      </w:r>
      <w:r w:rsidR="00AD457D">
        <w:rPr>
          <w:sz w:val="18"/>
          <w:szCs w:val="18"/>
        </w:rPr>
        <w:t>ch</w:t>
      </w:r>
      <w:r w:rsidR="00431380">
        <w:rPr>
          <w:sz w:val="18"/>
          <w:szCs w:val="18"/>
        </w:rPr>
        <w:t xml:space="preserve"> </w:t>
      </w:r>
      <w:r w:rsidRPr="006C6E15">
        <w:rPr>
          <w:sz w:val="18"/>
          <w:szCs w:val="18"/>
        </w:rPr>
        <w:t>koszt</w:t>
      </w:r>
      <w:r w:rsidR="00AD457D">
        <w:rPr>
          <w:sz w:val="18"/>
          <w:szCs w:val="18"/>
        </w:rPr>
        <w:t xml:space="preserve">ów związanych z </w:t>
      </w:r>
      <w:r w:rsidR="00EB7065">
        <w:rPr>
          <w:sz w:val="18"/>
          <w:szCs w:val="18"/>
        </w:rPr>
        <w:t xml:space="preserve"> </w:t>
      </w:r>
      <w:r w:rsidRPr="006C6E15">
        <w:rPr>
          <w:sz w:val="18"/>
          <w:szCs w:val="18"/>
        </w:rPr>
        <w:t>pob</w:t>
      </w:r>
      <w:r w:rsidR="00AD457D">
        <w:rPr>
          <w:sz w:val="18"/>
          <w:szCs w:val="18"/>
        </w:rPr>
        <w:t>ytem</w:t>
      </w:r>
      <w:r w:rsidRPr="006C6E15">
        <w:rPr>
          <w:sz w:val="18"/>
          <w:szCs w:val="18"/>
        </w:rPr>
        <w:t xml:space="preserve"> dzieci i młodzieży z Ukrainy</w:t>
      </w:r>
      <w:r w:rsidR="00AD457D">
        <w:rPr>
          <w:sz w:val="18"/>
          <w:szCs w:val="18"/>
        </w:rPr>
        <w:t xml:space="preserve"> </w:t>
      </w:r>
      <w:r w:rsidR="00AD457D" w:rsidRPr="006C6E15">
        <w:rPr>
          <w:sz w:val="18"/>
          <w:szCs w:val="18"/>
        </w:rPr>
        <w:t>w placówkach oświatowych</w:t>
      </w:r>
      <w:r w:rsidRPr="006C6E15">
        <w:rPr>
          <w:sz w:val="18"/>
          <w:szCs w:val="18"/>
        </w:rPr>
        <w:t>.</w:t>
      </w:r>
    </w:p>
    <w:sectPr w:rsidR="00754C62" w:rsidRPr="006C6E15" w:rsidSect="00F74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AEE"/>
    <w:multiLevelType w:val="hybridMultilevel"/>
    <w:tmpl w:val="9DD47DD2"/>
    <w:lvl w:ilvl="0" w:tplc="0646F0AC">
      <w:start w:val="6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A1B53"/>
    <w:multiLevelType w:val="hybridMultilevel"/>
    <w:tmpl w:val="157EDC22"/>
    <w:lvl w:ilvl="0" w:tplc="005416EE">
      <w:start w:val="6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6A07"/>
    <w:multiLevelType w:val="hybridMultilevel"/>
    <w:tmpl w:val="C0D6640A"/>
    <w:lvl w:ilvl="0" w:tplc="28129BA6">
      <w:start w:val="6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01388"/>
    <w:multiLevelType w:val="hybridMultilevel"/>
    <w:tmpl w:val="D10C5C10"/>
    <w:lvl w:ilvl="0" w:tplc="CFFA2444">
      <w:start w:val="6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9855">
    <w:abstractNumId w:val="1"/>
  </w:num>
  <w:num w:numId="2" w16cid:durableId="269510912">
    <w:abstractNumId w:val="3"/>
  </w:num>
  <w:num w:numId="3" w16cid:durableId="94254937">
    <w:abstractNumId w:val="2"/>
  </w:num>
  <w:num w:numId="4" w16cid:durableId="144214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49"/>
    <w:rsid w:val="00164FC4"/>
    <w:rsid w:val="0018349F"/>
    <w:rsid w:val="001C5E71"/>
    <w:rsid w:val="003768EB"/>
    <w:rsid w:val="00431380"/>
    <w:rsid w:val="005414DA"/>
    <w:rsid w:val="006C6E15"/>
    <w:rsid w:val="00754C62"/>
    <w:rsid w:val="009D51C5"/>
    <w:rsid w:val="00AD457D"/>
    <w:rsid w:val="00B92480"/>
    <w:rsid w:val="00CD4040"/>
    <w:rsid w:val="00EB7065"/>
    <w:rsid w:val="00F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48E1"/>
  <w15:chartTrackingRefBased/>
  <w15:docId w15:val="{B46FA32E-FE75-41D6-96AE-14AA156A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A49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qFormat/>
    <w:rsid w:val="00F74A49"/>
    <w:pPr>
      <w:spacing w:after="200" w:line="240" w:lineRule="auto"/>
    </w:pPr>
    <w:rPr>
      <w:rFonts w:ascii="Times New Roman" w:hAnsi="Times New Roman"/>
      <w:i/>
      <w:iCs/>
      <w:color w:val="44546A" w:themeColor="text2"/>
      <w:kern w:val="0"/>
      <w:sz w:val="18"/>
      <w:szCs w:val="18"/>
      <w14:ligatures w14:val="none"/>
    </w:rPr>
  </w:style>
  <w:style w:type="table" w:customStyle="1" w:styleId="TabelaCurulisEco">
    <w:name w:val="Tabela Curulis Eco"/>
    <w:basedOn w:val="Standardowy"/>
    <w:rsid w:val="00F74A49"/>
    <w:pPr>
      <w:spacing w:after="0" w:line="240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StyleRowBandSize w:val="1"/>
      <w:tblStyleColBandSize w:val="1"/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12</cp:revision>
  <dcterms:created xsi:type="dcterms:W3CDTF">2026-03-06T10:37:00Z</dcterms:created>
  <dcterms:modified xsi:type="dcterms:W3CDTF">2026-03-25T08:38:00Z</dcterms:modified>
</cp:coreProperties>
</file>