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X/145/25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19 lutego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zmieniająca uchwałę nr XVII/237/20 Rady Miejskiej w Żabnie z dnia 4 czerwca 2020 r. w sprawie ustalenia Strefy Płatnego Parkowania, ustalenia wysokości stawek opłaty za parkowanie pojazdów samochodowych na drogach publicznych, placach i parkingach stanowiących własność Gminy Żabno na terenie miasta Żabno oraz sposobu pobierania opłat i określania wysokości opłaty dodatkowej.</w:t>
      </w:r>
    </w:p>
    <w:p w:rsidR="00A77B3E" w:rsidRDefault="00000000">
      <w:pPr>
        <w:keepLines/>
        <w:spacing w:after="120"/>
        <w:ind w:firstLine="794"/>
      </w:pPr>
      <w:r>
        <w:t>Na podstawie art. 18 ust. 2 pkt 8 i art. 40 ust. 1 ustawy z dnia 8 marca 1990 r. o samorządzie gminnym (</w:t>
      </w:r>
      <w:proofErr w:type="spellStart"/>
      <w:r>
        <w:t>t.j</w:t>
      </w:r>
      <w:proofErr w:type="spellEnd"/>
      <w:r>
        <w:t>. Dz. U. z 2024 r. poz. 1465 z </w:t>
      </w:r>
      <w:proofErr w:type="spellStart"/>
      <w:r>
        <w:t>późn</w:t>
      </w:r>
      <w:proofErr w:type="spellEnd"/>
      <w:r>
        <w:t>. zm.) w związku z art. 13 ust. 1 pkt 1, art. 13b ust. 3- 6, art. 13f ustawy z dnia 21 marca 1985 r. o drogach publicznych (</w:t>
      </w:r>
      <w:proofErr w:type="spellStart"/>
      <w:r>
        <w:t>t.j</w:t>
      </w:r>
      <w:proofErr w:type="spellEnd"/>
      <w:r>
        <w:t>. Dz.U. z 2024 r. poz. 320), uchwala się,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XVII/237/20 Rady Miejskiej w Żabnie z dnia 4 czerwca 2020 r. w sprawie ustalenia Strefy Płatnego Parkowania, ustalenia wysokości stawek opłaty za parkowanie pojazdów samochodowych na drogach publicznych, placach i parkingach stanowiących własność Gminy Żabno na terenie miasta Żabno oraz sposobu pobierania opłat i określania wysokości opłaty dodatkowej wprowadza się następujące zmiany:</w:t>
      </w:r>
    </w:p>
    <w:p w:rsidR="00A77B3E" w:rsidRDefault="00000000">
      <w:pPr>
        <w:spacing w:after="120"/>
        <w:ind w:left="340" w:hanging="227"/>
      </w:pPr>
      <w:r>
        <w:t>1) § 4.1. punkt 1 i 2 otrzymuje brzmienie :</w:t>
      </w:r>
    </w:p>
    <w:p w:rsidR="00A77B3E" w:rsidRDefault="00000000">
      <w:pPr>
        <w:keepLines/>
        <w:spacing w:after="120"/>
        <w:ind w:left="453" w:firstLine="227"/>
      </w:pPr>
      <w:r>
        <w:t>„§ 4. 1. Ustala się następujące rodzaje i stawki opłaty w trefie Płatnego Parkowania :</w:t>
      </w:r>
    </w:p>
    <w:p w:rsidR="00A77B3E" w:rsidRDefault="00000000">
      <w:pPr>
        <w:spacing w:after="120"/>
        <w:ind w:left="793" w:hanging="227"/>
      </w:pPr>
      <w:r>
        <w:t>1) opłata jednorazowa :</w:t>
      </w:r>
    </w:p>
    <w:p w:rsidR="00A77B3E" w:rsidRDefault="00000000">
      <w:pPr>
        <w:keepLines/>
        <w:spacing w:after="120"/>
        <w:ind w:left="1020" w:hanging="113"/>
      </w:pPr>
      <w:r>
        <w:t>- za pierwsze 30 minut parkowania</w:t>
      </w:r>
      <w:r>
        <w:tab/>
      </w:r>
      <w:r>
        <w:tab/>
      </w:r>
      <w:r>
        <w:tab/>
        <w:t>- 0,00 zł po uprzednim podaniu numeru rejestracyjnego i pobraniu biletu w parkometrze (w danym dniu jednorazowo dla danego pojazdu</w:t>
      </w:r>
    </w:p>
    <w:p w:rsidR="00A77B3E" w:rsidRDefault="00000000">
      <w:pPr>
        <w:keepLines/>
        <w:spacing w:after="120"/>
        <w:ind w:left="1020" w:hanging="113"/>
      </w:pPr>
      <w:r>
        <w:t>- za pierwsza godzinę parkowania</w:t>
      </w:r>
      <w:r>
        <w:tab/>
      </w:r>
      <w:r>
        <w:tab/>
      </w:r>
      <w:r>
        <w:tab/>
      </w:r>
      <w:r w:rsidR="00117D38">
        <w:tab/>
      </w:r>
      <w:r>
        <w:t>- stawka 1,80 zł</w:t>
      </w:r>
    </w:p>
    <w:p w:rsidR="00A77B3E" w:rsidRDefault="00000000">
      <w:pPr>
        <w:keepLines/>
        <w:spacing w:after="120"/>
        <w:ind w:left="1020" w:hanging="113"/>
      </w:pPr>
      <w:r>
        <w:t>- za drugą godzinę parkowania</w:t>
      </w:r>
      <w:r>
        <w:tab/>
      </w:r>
      <w:r>
        <w:tab/>
      </w:r>
      <w:r>
        <w:tab/>
      </w:r>
      <w:r>
        <w:tab/>
        <w:t>- stawka 2,00 zł</w:t>
      </w:r>
    </w:p>
    <w:p w:rsidR="00A77B3E" w:rsidRDefault="00000000">
      <w:pPr>
        <w:keepLines/>
        <w:spacing w:after="120"/>
        <w:ind w:left="1020" w:hanging="113"/>
      </w:pPr>
      <w:r>
        <w:t>- za trzecią godzinę parkowania</w:t>
      </w:r>
      <w:r>
        <w:tab/>
      </w:r>
      <w:r>
        <w:tab/>
      </w:r>
      <w:r>
        <w:tab/>
      </w:r>
      <w:r>
        <w:tab/>
        <w:t>- stawka 2,20 zł</w:t>
      </w:r>
    </w:p>
    <w:p w:rsidR="00A77B3E" w:rsidRDefault="00000000">
      <w:pPr>
        <w:keepLines/>
        <w:spacing w:after="120"/>
        <w:ind w:left="1020" w:hanging="113"/>
      </w:pPr>
      <w:r>
        <w:t>- za czwartą i każdą następną godzinę parkowania</w:t>
      </w:r>
      <w:r>
        <w:tab/>
        <w:t>- stawka 1,80 zł</w:t>
      </w:r>
    </w:p>
    <w:p w:rsidR="00A77B3E" w:rsidRDefault="00000000">
      <w:pPr>
        <w:spacing w:after="120"/>
        <w:ind w:left="793" w:hanging="227"/>
      </w:pPr>
      <w:r>
        <w:t>2) </w:t>
      </w:r>
      <w:r>
        <w:tab/>
        <w:t>opłata jednorazowa na ul. Królowej Jadwigi :</w:t>
      </w:r>
    </w:p>
    <w:p w:rsidR="00A77B3E" w:rsidRDefault="00000000">
      <w:pPr>
        <w:keepLines/>
        <w:spacing w:after="120"/>
        <w:ind w:left="1020" w:hanging="113"/>
      </w:pPr>
      <w:r>
        <w:t>- za pierwsze 60 minut parkowania</w:t>
      </w:r>
      <w:r>
        <w:tab/>
      </w:r>
      <w:r>
        <w:tab/>
      </w:r>
      <w:r>
        <w:tab/>
        <w:t>- 0,00 zł po uprzednim podaniu numeru rejestracyjnego i pobraniu biletu w parkometrze (w danym dniu jednorazowo dla danego pojazdu</w:t>
      </w:r>
    </w:p>
    <w:p w:rsidR="00A77B3E" w:rsidRDefault="00000000">
      <w:pPr>
        <w:keepLines/>
        <w:spacing w:after="120"/>
        <w:ind w:left="1020" w:hanging="113"/>
      </w:pPr>
      <w:r>
        <w:t>- za pierwsza godzinę parkowania</w:t>
      </w:r>
      <w:r>
        <w:tab/>
      </w:r>
      <w:r>
        <w:tab/>
      </w:r>
      <w:r>
        <w:tab/>
      </w:r>
      <w:r w:rsidR="00117D38">
        <w:tab/>
      </w:r>
      <w:r>
        <w:t>- stawka 1,80 zł</w:t>
      </w:r>
    </w:p>
    <w:p w:rsidR="00A77B3E" w:rsidRDefault="00000000">
      <w:pPr>
        <w:keepLines/>
        <w:spacing w:after="120"/>
        <w:ind w:left="1020" w:hanging="113"/>
      </w:pPr>
      <w:r>
        <w:t>- za drugą godzinę parkowania</w:t>
      </w:r>
      <w:r>
        <w:tab/>
      </w:r>
      <w:r>
        <w:tab/>
      </w:r>
      <w:r>
        <w:tab/>
      </w:r>
      <w:r>
        <w:tab/>
        <w:t>- stawka 2,00 zł</w:t>
      </w:r>
    </w:p>
    <w:p w:rsidR="00A77B3E" w:rsidRDefault="00000000">
      <w:pPr>
        <w:keepLines/>
        <w:spacing w:after="120"/>
        <w:ind w:left="1020" w:hanging="113"/>
      </w:pPr>
      <w:r>
        <w:t>- za trzecią godzinę parkowania</w:t>
      </w:r>
      <w:r>
        <w:tab/>
      </w:r>
      <w:r>
        <w:tab/>
      </w:r>
      <w:r>
        <w:tab/>
      </w:r>
      <w:r>
        <w:tab/>
        <w:t>- stawka 2,20 zł</w:t>
      </w:r>
    </w:p>
    <w:p w:rsidR="00A77B3E" w:rsidRDefault="00000000">
      <w:pPr>
        <w:keepLines/>
        <w:spacing w:after="120"/>
        <w:ind w:left="1020" w:hanging="113"/>
      </w:pPr>
      <w:r>
        <w:t>- za czwartą i każdą następną godzinę parkowania</w:t>
      </w:r>
      <w:r>
        <w:tab/>
        <w:t>- stawka 1,80 zł”;</w:t>
      </w:r>
    </w:p>
    <w:p w:rsidR="00A77B3E" w:rsidRDefault="00000000">
      <w:pPr>
        <w:spacing w:after="120"/>
        <w:ind w:left="340" w:hanging="227"/>
      </w:pPr>
      <w:r>
        <w:t>2) § 6.1.  otrzymuje brzmienie :</w:t>
      </w:r>
    </w:p>
    <w:p w:rsidR="00A77B3E" w:rsidRDefault="00000000">
      <w:pPr>
        <w:keepLines/>
        <w:spacing w:after="120"/>
        <w:ind w:left="453" w:firstLine="227"/>
      </w:pPr>
      <w:r>
        <w:t>„§ 6. 1. Opłatę za parkowanie wnosi się z góry poprzez wykup biletu parkingowego</w:t>
      </w:r>
      <w:r>
        <w:br/>
        <w:t>w parkometrze. Wniesienie opłaty powinno nastąpić bez uprzedniego wezwania, niezwłocznie z chwilą zaparkowania pojazdu na miejscu postojowym i nie później niż po upływie 5 minut od czasu zajęcia miejsca postojowego, na cały czas parkowania.”;</w:t>
      </w:r>
    </w:p>
    <w:p w:rsidR="00A77B3E" w:rsidRDefault="00000000">
      <w:pPr>
        <w:spacing w:after="120"/>
        <w:ind w:left="340" w:hanging="227"/>
      </w:pPr>
      <w:r>
        <w:t>3) § 7.1.  otrzymuje brzmienie :</w:t>
      </w:r>
    </w:p>
    <w:p w:rsidR="00A77B3E" w:rsidRDefault="00000000">
      <w:pPr>
        <w:keepLines/>
        <w:spacing w:after="120"/>
        <w:ind w:left="453" w:firstLine="227"/>
      </w:pPr>
      <w:r>
        <w:t>„§ 7. 1. Za każdorazowe nieuiszczenie opłaty za parkowanie pojazdów w Strefie Płatnego Parkowania pobiera się opłatę dodatkową w wysokości:</w:t>
      </w:r>
    </w:p>
    <w:p w:rsidR="00A77B3E" w:rsidRDefault="00000000">
      <w:pPr>
        <w:spacing w:after="120"/>
        <w:ind w:left="793" w:hanging="227"/>
      </w:pPr>
      <w:r>
        <w:lastRenderedPageBreak/>
        <w:t>1) 50,00 zł jeżeli opłata dodatkowa została wniesiona w dniu sporządzenia zawiadomienia lub następnym dniu roboczym,</w:t>
      </w:r>
    </w:p>
    <w:p w:rsidR="00A77B3E" w:rsidRDefault="00000000">
      <w:pPr>
        <w:spacing w:after="120"/>
        <w:ind w:left="793" w:hanging="227"/>
      </w:pPr>
      <w:r>
        <w:t>2) 70,00 zł jeżeli opłata dodatkowa zostanie wniesiona po terminie określonym w ust.1, pkt. 1.”.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Małopolskiego.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B618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8C" w:rsidRDefault="007B618C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18C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0496F" w:rsidRDefault="0040496F">
      <w:r>
        <w:separator/>
      </w:r>
    </w:p>
  </w:endnote>
  <w:endnote w:type="continuationSeparator" w:id="0">
    <w:p w:rsidR="0040496F" w:rsidRDefault="004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B618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18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E8710929-AC71-4F99-B2FB-4867E2E2A30A.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18C" w:rsidRDefault="007B618C">
          <w:pPr>
            <w:jc w:val="right"/>
            <w:rPr>
              <w:sz w:val="18"/>
            </w:rPr>
          </w:pPr>
        </w:p>
      </w:tc>
    </w:tr>
  </w:tbl>
  <w:p w:rsidR="007B618C" w:rsidRDefault="007B61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0496F" w:rsidRDefault="0040496F">
      <w:r>
        <w:separator/>
      </w:r>
    </w:p>
  </w:footnote>
  <w:footnote w:type="continuationSeparator" w:id="0">
    <w:p w:rsidR="0040496F" w:rsidRDefault="0040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17D38"/>
    <w:rsid w:val="0040496F"/>
    <w:rsid w:val="007B618C"/>
    <w:rsid w:val="00A77B3E"/>
    <w:rsid w:val="00AE02A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E5645"/>
  <w15:docId w15:val="{789FAB62-2F05-42BC-947A-5A31AB9A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X/145/25 z dnia 19 lutego 2025 r.</dc:title>
  <dc:subject>zmieniająca uchwałę nr XVII/237/20 Rady Miejskiej w^Żabnie z^dnia 4^czerwca 2020^r. w^sprawie ustalenia Strefy Płatnego Parkowania, ustalenia wysokości stawek opłaty za parkowanie pojazdów samochodowych na drogach publicznych, placach i^parkingach stanowiących własność Gminy Żabno na terenie miasta Żabno oraz sposobu pobierania opłat i^określania wysokości opłaty dodatkowej.</dc:subject>
  <dc:creator>Mateusz Libera</dc:creator>
  <cp:lastModifiedBy>Mateusz Libera</cp:lastModifiedBy>
  <cp:revision>2</cp:revision>
  <dcterms:created xsi:type="dcterms:W3CDTF">2025-02-24T11:26:00Z</dcterms:created>
  <dcterms:modified xsi:type="dcterms:W3CDTF">2025-02-24T10:26:00Z</dcterms:modified>
  <cp:category>Akt prawny</cp:category>
</cp:coreProperties>
</file>