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V/46/24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realizację przedsięwzięcia i złożenie wniosku o dofinansowanie.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1 ustawy z dnia 8 marca 1990 r. o samorządzie gminnym (t.j. Dz. U. z 2024 r. poz. 609 z późn. zm.) -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Przyjmuje się do realizacji przedsięwzięcie pod nazwą: „Modernizacja Szkoły Podstawowej w Żabnie" i „Modernizacja Szkoły Podstawowej w Niedomicach” w ramach programu priorytetowego „Wymiana źródeł ciepła i poprawa efektywności energetycznej szkół”. Program realizujący Inwestycję B1.1.3. Wymiana źródeł ciepła i poprawa efektywności energetycznej szkół Komponent B „Zielona energia i zmniejszenie energochłonności” w ramach Krajowego Planu Odbudowy i Zwiększania Odporności.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Upoważnia się Burmistrza  Żabna, działającego w imieniu Gminy Żabno do złożenia wniosku o dofinansowanie przedsięwzięcia pod nazwą: „Modernizacja Szkoły Podstawowej w Żabnie" i „Modernizacja Szkoły Podstawowej w Niedomicach” w ramach programu priorytetowego „Wymiana źródeł ciepła i poprawa efektywności energetycznej szkół”. Program realizujący Inwestycję B1.1.3. Wymiana źródeł ciepła i poprawa efektywności energetycznej szkół Komponent B „Zielona energia i zmniejszenie energochłonności” w ramach Krajowego Planu Odbudowy i Zwiększania Odporności.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AA1B4332-125F-4662-9461-0E2484A784B5.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V/46/24 z dnia 19 września 2024 r.</dc:title>
  <dc:subject>w sprawie wyrażenia zgody na realizację przedsięwzięcia i^złożenie wniosku o^dofinansowanie.</dc:subject>
  <dc:creator>Mateusz Libera</dc:creator>
  <cp:lastModifiedBy>Mateusz Libera</cp:lastModifiedBy>
  <cp:revision>1</cp:revision>
  <dcterms:created xsi:type="dcterms:W3CDTF">2024-09-25T14:35:35Z</dcterms:created>
  <dcterms:modified xsi:type="dcterms:W3CDTF">2024-09-25T14:35:35Z</dcterms:modified>
  <cp:category>Akt prawny</cp:category>
</cp:coreProperties>
</file>