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IV/33/24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lipca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powołania Rady Społecznej Samodzielnego Gminnego Zakładu Opieki Zdrowotnej w Żabnie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7 ust. 1 pkt 5 i art. 18 ust. 2 pkt 15 ustawy z dnia 8 marca 1990 r. o samorządzie gminnym (t.j. Dz. U. z 2024 r., poz. 609 z późn. zm.) oraz art. 48 ust. 6 pkt 2 lit. a tiret drugi i lit. b tiret pierwszy i drugi ustawy z dnia 15 kwietnia 2011 r. o działalności leczniczej (t.j.Dz. U. z 2024 r., poz. 799) w związku z § 13 ust. 1 i 2 oraz § 14 Statutu Samodzielnego Gminnego Zakładu Opieki Zdrowotnej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-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Wybiera się następujących przedstawicieli Gminy Żabno do Rady Społecznej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Samodzielnego Gminnego Zakładu Opieki Zdrowotnej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w składzie: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Mariusz Czosnyka – członek,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Marta Herduś  – członek,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Barbara Tomczyk – członek,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Grzegorz Lech – członek,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Stanisław Dziubla – członek,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Anna Cabaj – członek,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Powołuje się Radę Społeczną Samodzielnego Gminnego Zakładu Opieki Zdrowotnej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w następującym składzie: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ab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Przewodniczący Rady Społecznej – Tomasz Kijowski,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ab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Członkowie Rady Społecznej: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Adam Biedroń - Przedstawiciel Wojewody Małopolskiego – członek,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Robert Śpiewak - Wójt Gminy Wietrzychowice – członek,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c)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Tadeusz Dulian - Przedstawiciel Gminy Wietrzychowice – członek,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d)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Halina Kozłowska - Przedstawiciel Gminy Wietrzychowice – członek,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e)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Mariusz Czosnyka - Przedstawiciel Gminy Żabno – członek,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f)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Marta Herduś - Przedstawiciel Gminy Żabno – członek,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g)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Barbara Tomczyk - Przedstawiciel Gminy Żabno – członek,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h)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Grzegorz Lech - Przedstawiciel Gminy Żabno – członek,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i)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Stanisław Dziubla - Przedstawiciel Gminy Żabno – członek,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j)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Anna Cabaj- Przedstawiciel Gminy Żabno – członek.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Traci moc uchwała Nr VI/78/19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4 kwietnia 2019 r. w sprawie powołania Rady Społecznej Samodzielnego Publicznego Zakładu Opieki Zdrowotnej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1C172D86-C80A-47A3-8A71-AC75EB16D0B8.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IV/33/24 z dnia 30 lipca 2024 r.</dc:title>
  <dc:subject>w sprawie powołania Rady Społecznej Samodzielnego Gminnego Zakładu Opieki Zdrowotnej w^Żabnie</dc:subject>
  <dc:creator>Mateusz Libera</dc:creator>
  <cp:lastModifiedBy>Mateusz Libera</cp:lastModifiedBy>
  <cp:revision>1</cp:revision>
  <dcterms:created xsi:type="dcterms:W3CDTF">2024-07-31T11:18:03Z</dcterms:created>
  <dcterms:modified xsi:type="dcterms:W3CDTF">2024-07-31T11:18:03Z</dcterms:modified>
  <cp:category>Akt prawny</cp:category>
</cp:coreProperties>
</file>