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III/22/24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przystąpienia do sporządzenia planu ogólnego Gminy Żabno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5 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(tekst jednolity: Dz. U. z 2024 r. poz. 609 z późn. zm.) oraz art.13i ust. 1, 2 i art. 13a ust. 1 ustawy z dnia 27 marca 2003 r. o planowaniu i zagospodarowaniu przestrzennym (tekst jednolity: Dz. U. z 2023 r. poz. 977 z późn. zm.) Rada Miejska w Żabnie, uchwala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Przystępuje się do sporządzenia planu ogólnego gminy Żabno, zwanego dalej "planem ogólnym".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Granicami obszaru objętego planem ogólnym są granice gminy Żabno.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0315DBB4-78F1-4182-B678-016B2B587359.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III/22/24 z dnia 13 czerwca 2024 r.</dc:title>
  <dc:subject>w sprawie przystąpienia do sporządzenia planu ogólnego Gminy Żabno</dc:subject>
  <dc:creator>Mateusz Libera</dc:creator>
  <cp:lastModifiedBy>Mateusz Libera</cp:lastModifiedBy>
  <cp:revision>1</cp:revision>
  <dcterms:created xsi:type="dcterms:W3CDTF">2024-06-14T11:26:31Z</dcterms:created>
  <dcterms:modified xsi:type="dcterms:W3CDTF">2024-06-14T11:26:31Z</dcterms:modified>
  <cp:category>Akt prawny</cp:category>
</cp:coreProperties>
</file>